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AF7" w:rsidRDefault="00995AF7" w:rsidP="00995AF7">
      <w:pPr>
        <w:pStyle w:val="Tekstpodstawowy"/>
        <w:jc w:val="right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</w:rPr>
        <w:t>Załącznik nr 1 do umowy</w:t>
      </w:r>
      <w:r>
        <w:rPr>
          <w:rFonts w:ascii="Calibri" w:hAnsi="Calibri"/>
          <w:b/>
          <w:bCs/>
          <w:sz w:val="32"/>
          <w:szCs w:val="32"/>
        </w:rPr>
        <w:t xml:space="preserve"> </w:t>
      </w:r>
    </w:p>
    <w:p w:rsidR="00995AF7" w:rsidRDefault="00995AF7" w:rsidP="00995AF7">
      <w:pPr>
        <w:jc w:val="right"/>
        <w:rPr>
          <w:rFonts w:cs="Calibri"/>
          <w:b/>
          <w:bCs/>
          <w:sz w:val="32"/>
          <w:szCs w:val="32"/>
        </w:rPr>
      </w:pPr>
      <w:r>
        <w:rPr>
          <w:rFonts w:cs="Calibri"/>
        </w:rPr>
        <w:t>nr</w:t>
      </w:r>
      <w:r>
        <w:rPr>
          <w:rFonts w:cs="Calibri"/>
          <w:b/>
        </w:rPr>
        <w:t xml:space="preserve"> </w:t>
      </w:r>
      <w:r>
        <w:rPr>
          <w:rStyle w:val="lslabeltext"/>
          <w:b/>
        </w:rPr>
        <w:t>CRU/U/4100/……………………………………………./2018</w:t>
      </w:r>
    </w:p>
    <w:p w:rsidR="00995AF7" w:rsidRDefault="00995AF7" w:rsidP="00995AF7">
      <w:pPr>
        <w:pStyle w:val="Akapitzlist1"/>
        <w:spacing w:before="120" w:line="360" w:lineRule="auto"/>
        <w:ind w:left="35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KLAUZULA INFORMACYJNA </w:t>
      </w:r>
    </w:p>
    <w:p w:rsidR="00995AF7" w:rsidRDefault="00995AF7" w:rsidP="00995AF7">
      <w:pPr>
        <w:spacing w:before="60" w:after="60"/>
        <w:ind w:left="73" w:right="74" w:hanging="249"/>
        <w:jc w:val="center"/>
        <w:rPr>
          <w:rFonts w:ascii="Arial" w:hAnsi="Arial" w:cs="Arial"/>
          <w:b/>
        </w:rPr>
      </w:pPr>
    </w:p>
    <w:p w:rsidR="00995AF7" w:rsidRDefault="00995AF7" w:rsidP="00995AF7">
      <w:pPr>
        <w:pStyle w:val="Nagwek2"/>
        <w:numPr>
          <w:ilvl w:val="0"/>
          <w:numId w:val="2"/>
        </w:numPr>
        <w:tabs>
          <w:tab w:val="left" w:pos="708"/>
        </w:tabs>
        <w:spacing w:before="0" w:line="240" w:lineRule="auto"/>
        <w:ind w:left="284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>Zakres dostaw  obejmuje:</w:t>
      </w:r>
    </w:p>
    <w:p w:rsidR="00995AF7" w:rsidRDefault="00995AF7" w:rsidP="00995AF7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284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1.1 dostawę oleju napędowego EKODISEL ULTRA B 6,8 w prognozowanej całkowitej ilości:   </w:t>
      </w:r>
    </w:p>
    <w:p w:rsidR="00995AF7" w:rsidRDefault="00995AF7" w:rsidP="00995AF7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284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     </w:t>
      </w:r>
      <w:r w:rsidR="0080351E">
        <w:rPr>
          <w:rFonts w:cs="Arial"/>
          <w:sz w:val="22"/>
          <w:szCs w:val="22"/>
          <w:lang w:val="pl-PL"/>
        </w:rPr>
        <w:t>6.8</w:t>
      </w:r>
      <w:r>
        <w:rPr>
          <w:rFonts w:cs="Arial"/>
          <w:sz w:val="22"/>
          <w:szCs w:val="22"/>
          <w:lang w:val="pl-PL"/>
        </w:rPr>
        <w:t xml:space="preserve">00L bezpośrednio do agregatów prądotwórczych znajdujących się na blokach   </w:t>
      </w:r>
    </w:p>
    <w:p w:rsidR="00995AF7" w:rsidRDefault="00995AF7" w:rsidP="00995AF7">
      <w:pPr>
        <w:pStyle w:val="Nagwek2"/>
        <w:numPr>
          <w:ilvl w:val="0"/>
          <w:numId w:val="0"/>
        </w:numPr>
        <w:tabs>
          <w:tab w:val="left" w:pos="708"/>
        </w:tabs>
        <w:spacing w:before="0" w:line="240" w:lineRule="auto"/>
        <w:ind w:left="284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     energetycznych w Elektrowni Zamawiającego w Zawadzie.</w:t>
      </w:r>
    </w:p>
    <w:p w:rsidR="00995AF7" w:rsidRDefault="00995AF7" w:rsidP="00995AF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Wymagania przedmiotu zamówienia określające, że dostarczony olej będzie spełniać wymogi -Normy Zakładowej producenta oraz wymagania określone w rozporządzeniu Ministra Gospodarki z dnia 9 grudnia 2008 r. w sprawie wymagań jakościowych dla paliw ciekłych (tekst jedn. Dz.U. z 2013 r., poz. 1058) dla tego typu materiałów, potwierdzone stosownym świadectwem</w:t>
      </w:r>
      <w:r>
        <w:rPr>
          <w:rFonts w:cs="Arial"/>
        </w:rPr>
        <w:t>.</w:t>
      </w:r>
    </w:p>
    <w:p w:rsidR="00995AF7" w:rsidRPr="00CE7721" w:rsidRDefault="00995AF7" w:rsidP="00995AF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Terminy dostawy: realizacja dostaw: Rzeczywista ilość  dostaw realizowana będzie w </w:t>
      </w:r>
      <w:r w:rsidRPr="00CE7721">
        <w:rPr>
          <w:rFonts w:ascii="Arial" w:hAnsi="Arial" w:cs="Arial"/>
        </w:rPr>
        <w:t xml:space="preserve">terminie ustalonym każdorazowo z Zamawiającym </w:t>
      </w:r>
    </w:p>
    <w:p w:rsidR="00CE7721" w:rsidRPr="00CE7721" w:rsidRDefault="00CE7721" w:rsidP="00CE7721">
      <w:pPr>
        <w:pStyle w:val="Nagwek2"/>
        <w:numPr>
          <w:ilvl w:val="0"/>
          <w:numId w:val="0"/>
        </w:numPr>
        <w:snapToGrid/>
        <w:ind w:left="720"/>
        <w:rPr>
          <w:rFonts w:cs="Arial"/>
          <w:sz w:val="22"/>
          <w:szCs w:val="22"/>
          <w:lang w:val="pl-PL"/>
        </w:rPr>
      </w:pPr>
      <w:r w:rsidRPr="00CE7721">
        <w:rPr>
          <w:rFonts w:cs="Arial"/>
          <w:sz w:val="22"/>
          <w:szCs w:val="22"/>
          <w:lang w:val="pl-PL"/>
        </w:rPr>
        <w:t>3.1.</w:t>
      </w:r>
      <w:r w:rsidR="00995AF7" w:rsidRPr="00CE7721">
        <w:rPr>
          <w:rFonts w:cs="Arial"/>
          <w:sz w:val="22"/>
          <w:szCs w:val="22"/>
          <w:lang w:val="pl-PL"/>
        </w:rPr>
        <w:t>Miejsce dost</w:t>
      </w:r>
      <w:r>
        <w:rPr>
          <w:rFonts w:cs="Arial"/>
          <w:sz w:val="22"/>
          <w:szCs w:val="22"/>
          <w:lang w:val="pl-PL"/>
        </w:rPr>
        <w:t>aw: Zawada 26 – 28-230 Połaniec</w:t>
      </w:r>
      <w:bookmarkStart w:id="0" w:name="_GoBack"/>
      <w:bookmarkEnd w:id="0"/>
      <w:r w:rsidRPr="00CE7721">
        <w:rPr>
          <w:rFonts w:cs="Arial"/>
          <w:sz w:val="22"/>
          <w:szCs w:val="22"/>
          <w:lang w:val="pl-PL"/>
        </w:rPr>
        <w:t>:</w:t>
      </w:r>
      <w:r w:rsidR="00995AF7" w:rsidRPr="00CE7721">
        <w:rPr>
          <w:rFonts w:cs="Arial"/>
          <w:sz w:val="22"/>
          <w:szCs w:val="22"/>
          <w:lang w:val="pl-PL"/>
        </w:rPr>
        <w:t xml:space="preserve">  </w:t>
      </w:r>
    </w:p>
    <w:p w:rsidR="00CE7721" w:rsidRPr="00CE7721" w:rsidRDefault="00CE7721" w:rsidP="00CE7721">
      <w:pPr>
        <w:pStyle w:val="Nagwek2"/>
        <w:numPr>
          <w:ilvl w:val="0"/>
          <w:numId w:val="0"/>
        </w:numPr>
        <w:snapToGrid/>
        <w:ind w:left="720"/>
        <w:rPr>
          <w:rFonts w:cs="Arial"/>
          <w:sz w:val="22"/>
          <w:szCs w:val="22"/>
          <w:lang w:val="pl-PL"/>
        </w:rPr>
      </w:pPr>
      <w:r w:rsidRPr="00CE7721">
        <w:rPr>
          <w:rFonts w:cs="Arial"/>
          <w:sz w:val="22"/>
          <w:szCs w:val="22"/>
          <w:lang w:val="pl-PL"/>
        </w:rPr>
        <w:t>3.1.1.</w:t>
      </w:r>
      <w:r w:rsidR="00995AF7" w:rsidRPr="00CE7721">
        <w:rPr>
          <w:rFonts w:cs="Arial"/>
          <w:sz w:val="22"/>
          <w:szCs w:val="22"/>
          <w:lang w:val="pl-PL"/>
        </w:rPr>
        <w:t xml:space="preserve"> agregaty prądotw</w:t>
      </w:r>
      <w:r>
        <w:rPr>
          <w:rFonts w:cs="Arial"/>
          <w:sz w:val="22"/>
          <w:szCs w:val="22"/>
          <w:lang w:val="pl-PL"/>
        </w:rPr>
        <w:t xml:space="preserve">órcze na blokach energetycznych      </w:t>
      </w:r>
    </w:p>
    <w:p w:rsidR="00CE7721" w:rsidRPr="00CE7721" w:rsidRDefault="00CE7721" w:rsidP="00CE7721">
      <w:pPr>
        <w:pStyle w:val="Nagwek2"/>
        <w:numPr>
          <w:ilvl w:val="0"/>
          <w:numId w:val="0"/>
        </w:numPr>
        <w:snapToGrid/>
        <w:ind w:left="709" w:hanging="709"/>
        <w:rPr>
          <w:rFonts w:cs="Arial"/>
          <w:sz w:val="22"/>
          <w:szCs w:val="22"/>
          <w:lang w:val="pl-PL"/>
        </w:rPr>
      </w:pPr>
      <w:r>
        <w:rPr>
          <w:rFonts w:cs="Arial"/>
          <w:sz w:val="22"/>
          <w:szCs w:val="22"/>
          <w:lang w:val="pl-PL"/>
        </w:rPr>
        <w:t xml:space="preserve">            3.1.2.</w:t>
      </w:r>
      <w:r w:rsidRPr="00CE7721">
        <w:rPr>
          <w:rFonts w:cs="Arial"/>
          <w:sz w:val="22"/>
          <w:szCs w:val="22"/>
          <w:lang w:val="pl-PL"/>
        </w:rPr>
        <w:t xml:space="preserve">pomp p.poż na bloku energetycznym nr 9; </w:t>
      </w:r>
    </w:p>
    <w:p w:rsidR="00995AF7" w:rsidRPr="00CE7721" w:rsidRDefault="00CE7721" w:rsidP="00CE7721">
      <w:pPr>
        <w:spacing w:after="0" w:line="360" w:lineRule="auto"/>
        <w:ind w:left="284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E7721">
        <w:rPr>
          <w:rFonts w:ascii="Arial" w:hAnsi="Arial" w:cs="Arial"/>
        </w:rPr>
        <w:t xml:space="preserve"> 3.1.3</w:t>
      </w:r>
      <w:r>
        <w:rPr>
          <w:rFonts w:ascii="Arial" w:hAnsi="Arial" w:cs="Arial"/>
        </w:rPr>
        <w:t>.</w:t>
      </w:r>
      <w:r w:rsidRPr="00CE7721">
        <w:rPr>
          <w:rFonts w:ascii="Arial" w:hAnsi="Arial" w:cs="Arial"/>
        </w:rPr>
        <w:t xml:space="preserve"> </w:t>
      </w:r>
      <w:r w:rsidRPr="00CE7721">
        <w:rPr>
          <w:rFonts w:ascii="Arial" w:hAnsi="Arial" w:cs="Arial"/>
        </w:rPr>
        <w:t>oraz magazynu przeciwpowodziowego</w:t>
      </w:r>
    </w:p>
    <w:p w:rsidR="00995AF7" w:rsidRDefault="00995AF7" w:rsidP="00CE7721">
      <w:pPr>
        <w:numPr>
          <w:ilvl w:val="0"/>
          <w:numId w:val="5"/>
        </w:numPr>
        <w:spacing w:after="0" w:line="360" w:lineRule="auto"/>
        <w:ind w:left="284" w:hanging="284"/>
        <w:contextualSpacing/>
        <w:rPr>
          <w:rFonts w:ascii="Arial" w:hAnsi="Arial" w:cs="Arial"/>
        </w:rPr>
      </w:pPr>
      <w:r w:rsidRPr="00CE7721">
        <w:rPr>
          <w:rFonts w:ascii="Arial" w:hAnsi="Arial" w:cs="Arial"/>
        </w:rPr>
        <w:t>Rzeczywista ilość</w:t>
      </w:r>
      <w:r>
        <w:rPr>
          <w:rFonts w:ascii="Arial" w:hAnsi="Arial" w:cs="Arial"/>
        </w:rPr>
        <w:t xml:space="preserve">  dostaw realizowana będzie w terminie ustalonym każdorazowo z Zamawiającym</w:t>
      </w:r>
      <w:r>
        <w:rPr>
          <w:rFonts w:cs="Arial"/>
        </w:rPr>
        <w:t xml:space="preserve">. </w:t>
      </w:r>
      <w:r>
        <w:rPr>
          <w:rFonts w:ascii="Arial" w:hAnsi="Arial" w:cs="Arial"/>
        </w:rPr>
        <w:t xml:space="preserve">Dostarczony olej będzie odbierany przez Zamawiającego na podstawie dokumentu dostawy, podpisanego przez upoważnionych przedstawicieli Stron. </w:t>
      </w:r>
    </w:p>
    <w:p w:rsidR="001D17E0" w:rsidRDefault="001D17E0"/>
    <w:sectPr w:rsidR="001D17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1643F"/>
    <w:multiLevelType w:val="multilevel"/>
    <w:tmpl w:val="389C43B2"/>
    <w:lvl w:ilvl="0">
      <w:start w:val="3"/>
      <w:numFmt w:val="decimal"/>
      <w:lvlText w:val="%1."/>
      <w:lvlJc w:val="left"/>
      <w:pPr>
        <w:ind w:left="504" w:hanging="504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864" w:hanging="504"/>
      </w:pPr>
      <w:rPr>
        <w:rFonts w:asciiTheme="minorHAnsi" w:hAnsiTheme="minorHAnsi" w:cstheme="minorHAnsi"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Theme="minorHAnsi" w:hAnsiTheme="minorHAnsi" w:cstheme="minorHAnsi" w:hint="default"/>
      </w:rPr>
    </w:lvl>
  </w:abstractNum>
  <w:abstractNum w:abstractNumId="1" w15:restartNumberingAfterBreak="0">
    <w:nsid w:val="11FD37D7"/>
    <w:multiLevelType w:val="hybridMultilevel"/>
    <w:tmpl w:val="DC206E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64A39"/>
    <w:multiLevelType w:val="multilevel"/>
    <w:tmpl w:val="787E163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C211DD6"/>
    <w:multiLevelType w:val="multilevel"/>
    <w:tmpl w:val="CD6064CC"/>
    <w:lvl w:ilvl="0">
      <w:start w:val="1"/>
      <w:numFmt w:val="decimal"/>
      <w:pStyle w:val="Nagwek1"/>
      <w:lvlText w:val="%1."/>
      <w:lvlJc w:val="left"/>
      <w:pPr>
        <w:tabs>
          <w:tab w:val="num" w:pos="709"/>
        </w:tabs>
        <w:ind w:left="709" w:hanging="709"/>
      </w:pPr>
      <w:rPr>
        <w:rFonts w:cs="Times New Roman"/>
        <w:b/>
        <w:color w:val="auto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709"/>
        </w:tabs>
        <w:snapToGrid w:val="0"/>
        <w:ind w:left="709" w:hanging="709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w w:val="1"/>
        <w:kern w:val="0"/>
        <w:position w:val="0"/>
        <w:sz w:val="22"/>
        <w:szCs w:val="22"/>
        <w:u w:val="none"/>
        <w:effect w:val="none"/>
        <w:vertAlign w:val="baseline"/>
        <w:specVanish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1069"/>
        </w:tabs>
        <w:ind w:left="1069" w:hanging="709"/>
      </w:pPr>
      <w:rPr>
        <w:rFonts w:ascii="Calibri" w:hAnsi="Calibri" w:cs="Times New Roman" w:hint="default"/>
        <w:b w:val="0"/>
        <w:sz w:val="22"/>
        <w:szCs w:val="22"/>
      </w:rPr>
    </w:lvl>
    <w:lvl w:ilvl="3">
      <w:start w:val="1"/>
      <w:numFmt w:val="lowerLetter"/>
      <w:pStyle w:val="Nagwek4"/>
      <w:lvlText w:val="(%4)"/>
      <w:lvlJc w:val="left"/>
      <w:pPr>
        <w:tabs>
          <w:tab w:val="num" w:pos="2126"/>
        </w:tabs>
        <w:ind w:left="2126" w:hanging="708"/>
      </w:pPr>
      <w:rPr>
        <w:rFonts w:cs="Times New Roman"/>
      </w:rPr>
    </w:lvl>
    <w:lvl w:ilvl="4">
      <w:start w:val="1"/>
      <w:numFmt w:val="lowerRoman"/>
      <w:pStyle w:val="Nagwek5"/>
      <w:lvlText w:val="(%5)"/>
      <w:lvlJc w:val="left"/>
      <w:pPr>
        <w:tabs>
          <w:tab w:val="num" w:pos="2835"/>
        </w:tabs>
        <w:ind w:left="2835" w:hanging="709"/>
      </w:pPr>
      <w:rPr>
        <w:rFonts w:cs="Times New Roman"/>
      </w:rPr>
    </w:lvl>
    <w:lvl w:ilvl="5">
      <w:start w:val="1"/>
      <w:numFmt w:val="upperLetter"/>
      <w:pStyle w:val="Nagwek6"/>
      <w:lvlText w:val="(%6)"/>
      <w:lvlJc w:val="left"/>
      <w:pPr>
        <w:tabs>
          <w:tab w:val="num" w:pos="3544"/>
        </w:tabs>
        <w:ind w:left="3544" w:hanging="709"/>
      </w:pPr>
      <w:rPr>
        <w:rFonts w:cs="Times New Roman"/>
      </w:rPr>
    </w:lvl>
    <w:lvl w:ilvl="6">
      <w:start w:val="1"/>
      <w:numFmt w:val="bullet"/>
      <w:pStyle w:val="Nagwek7"/>
      <w:lvlText w:val="-"/>
      <w:lvlJc w:val="left"/>
      <w:pPr>
        <w:tabs>
          <w:tab w:val="num" w:pos="4253"/>
        </w:tabs>
        <w:ind w:left="4253" w:hanging="709"/>
      </w:pPr>
      <w:rPr>
        <w:rFonts w:ascii="Arial" w:hAnsi="Arial" w:cs="Times New Roman" w:hint="default"/>
      </w:rPr>
    </w:lvl>
    <w:lvl w:ilvl="7">
      <w:start w:val="1"/>
      <w:numFmt w:val="decimal"/>
      <w:lvlRestart w:val="0"/>
      <w:pStyle w:val="ScheduleNumberedSalans"/>
      <w:suff w:val="space"/>
      <w:lvlText w:val="Schedule 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Restart w:val="0"/>
      <w:pStyle w:val="ScheduleCrossreferenceSalans"/>
      <w:suff w:val="space"/>
      <w:lvlText w:val="Schedule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40AE24D6"/>
    <w:multiLevelType w:val="multilevel"/>
    <w:tmpl w:val="00F61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5BB44404"/>
    <w:multiLevelType w:val="multilevel"/>
    <w:tmpl w:val="235864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87" w:hanging="720"/>
      </w:pPr>
      <w:rPr>
        <w:rFonts w:ascii="Verdana" w:hAnsi="Verdana" w:hint="default"/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972" w:hanging="720"/>
      </w:pPr>
    </w:lvl>
    <w:lvl w:ilvl="3">
      <w:start w:val="1"/>
      <w:numFmt w:val="decimal"/>
      <w:isLgl/>
      <w:lvlText w:val="%1.%2.%3.%4."/>
      <w:lvlJc w:val="left"/>
      <w:pPr>
        <w:ind w:left="1458" w:hanging="1080"/>
      </w:pPr>
    </w:lvl>
    <w:lvl w:ilvl="4">
      <w:start w:val="1"/>
      <w:numFmt w:val="decimal"/>
      <w:isLgl/>
      <w:lvlText w:val="%1.%2.%3.%4.%5."/>
      <w:lvlJc w:val="left"/>
      <w:pPr>
        <w:ind w:left="1944" w:hanging="1440"/>
      </w:pPr>
    </w:lvl>
    <w:lvl w:ilvl="5">
      <w:start w:val="1"/>
      <w:numFmt w:val="decimal"/>
      <w:isLgl/>
      <w:lvlText w:val="%1.%2.%3.%4.%5.%6."/>
      <w:lvlJc w:val="left"/>
      <w:pPr>
        <w:ind w:left="2070" w:hanging="1440"/>
      </w:pPr>
    </w:lvl>
    <w:lvl w:ilvl="6">
      <w:start w:val="1"/>
      <w:numFmt w:val="decimal"/>
      <w:isLgl/>
      <w:lvlText w:val="%1.%2.%3.%4.%5.%6.%7."/>
      <w:lvlJc w:val="left"/>
      <w:pPr>
        <w:ind w:left="2556" w:hanging="1800"/>
      </w:pPr>
    </w:lvl>
    <w:lvl w:ilvl="7">
      <w:start w:val="1"/>
      <w:numFmt w:val="decimal"/>
      <w:isLgl/>
      <w:lvlText w:val="%1.%2.%3.%4.%5.%6.%7.%8."/>
      <w:lvlJc w:val="left"/>
      <w:pPr>
        <w:ind w:left="3042" w:hanging="2160"/>
      </w:pPr>
    </w:lvl>
    <w:lvl w:ilvl="8">
      <w:start w:val="1"/>
      <w:numFmt w:val="decimal"/>
      <w:isLgl/>
      <w:lvlText w:val="%1.%2.%3.%4.%5.%6.%7.%8.%9."/>
      <w:lvlJc w:val="left"/>
      <w:pPr>
        <w:ind w:left="3168" w:hanging="2160"/>
      </w:pPr>
    </w:lvl>
  </w:abstractNum>
  <w:abstractNum w:abstractNumId="6" w15:restartNumberingAfterBreak="0">
    <w:nsid w:val="7F827504"/>
    <w:multiLevelType w:val="multilevel"/>
    <w:tmpl w:val="D7BA7F00"/>
    <w:lvl w:ilvl="0">
      <w:start w:val="3"/>
      <w:numFmt w:val="decimal"/>
      <w:lvlText w:val="%1"/>
      <w:lvlJc w:val="left"/>
      <w:pPr>
        <w:ind w:left="444" w:hanging="444"/>
      </w:pPr>
      <w:rPr>
        <w:rFonts w:ascii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804" w:hanging="444"/>
      </w:pPr>
      <w:rPr>
        <w:rFonts w:asciiTheme="minorHAnsi" w:hAnsiTheme="minorHAnsi" w:cstheme="minorHAnsi"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ascii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ascii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ascii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ascii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ascii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ascii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asciiTheme="minorHAnsi" w:hAnsiTheme="minorHAnsi" w:cstheme="minorHAnsi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F7"/>
    <w:rsid w:val="001D17E0"/>
    <w:rsid w:val="0080351E"/>
    <w:rsid w:val="00995AF7"/>
    <w:rsid w:val="00CE7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4D2084-47B8-4ECF-90E5-486AC29E8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AF7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Tekstpodstawowy"/>
    <w:link w:val="Nagwek1Znak"/>
    <w:qFormat/>
    <w:rsid w:val="00995AF7"/>
    <w:pPr>
      <w:keepNext/>
      <w:numPr>
        <w:numId w:val="1"/>
      </w:numPr>
      <w:spacing w:before="120" w:after="120" w:line="288" w:lineRule="auto"/>
      <w:jc w:val="both"/>
      <w:outlineLvl w:val="0"/>
    </w:pPr>
    <w:rPr>
      <w:rFonts w:ascii="Arial" w:hAnsi="Arial"/>
      <w:b/>
      <w:bCs/>
      <w:caps/>
      <w:kern w:val="32"/>
      <w:sz w:val="32"/>
      <w:szCs w:val="32"/>
      <w:lang w:val="en-US" w:eastAsia="x-none"/>
    </w:rPr>
  </w:style>
  <w:style w:type="paragraph" w:styleId="Nagwek2">
    <w:name w:val="heading 2"/>
    <w:basedOn w:val="Normalny"/>
    <w:next w:val="Tekstpodstawowy"/>
    <w:link w:val="Nagwek2Znak"/>
    <w:unhideWhenUsed/>
    <w:qFormat/>
    <w:rsid w:val="00995AF7"/>
    <w:pPr>
      <w:numPr>
        <w:ilvl w:val="1"/>
        <w:numId w:val="1"/>
      </w:numPr>
      <w:spacing w:before="120" w:after="120" w:line="288" w:lineRule="auto"/>
      <w:jc w:val="both"/>
      <w:outlineLvl w:val="1"/>
    </w:pPr>
    <w:rPr>
      <w:rFonts w:ascii="Arial" w:hAnsi="Arial"/>
      <w:bCs/>
      <w:iCs/>
      <w:kern w:val="20"/>
      <w:sz w:val="28"/>
      <w:szCs w:val="28"/>
      <w:lang w:val="en-US" w:eastAsia="x-none"/>
    </w:rPr>
  </w:style>
  <w:style w:type="paragraph" w:styleId="Nagwek3">
    <w:name w:val="heading 3"/>
    <w:basedOn w:val="Nagwek2"/>
    <w:next w:val="Tekstpodstawowy2"/>
    <w:link w:val="Nagwek3Znak"/>
    <w:semiHidden/>
    <w:unhideWhenUsed/>
    <w:qFormat/>
    <w:rsid w:val="00995AF7"/>
    <w:pPr>
      <w:numPr>
        <w:ilvl w:val="2"/>
      </w:numPr>
      <w:tabs>
        <w:tab w:val="num" w:pos="1418"/>
      </w:tabs>
      <w:snapToGrid/>
      <w:outlineLvl w:val="2"/>
    </w:pPr>
    <w:rPr>
      <w:bCs w:val="0"/>
      <w:sz w:val="26"/>
      <w:szCs w:val="26"/>
    </w:rPr>
  </w:style>
  <w:style w:type="paragraph" w:styleId="Nagwek4">
    <w:name w:val="heading 4"/>
    <w:basedOn w:val="Nagwek3"/>
    <w:next w:val="Tekstpodstawowy3"/>
    <w:link w:val="Nagwek4Znak"/>
    <w:semiHidden/>
    <w:unhideWhenUsed/>
    <w:qFormat/>
    <w:rsid w:val="00995AF7"/>
    <w:pPr>
      <w:numPr>
        <w:ilvl w:val="3"/>
      </w:numPr>
      <w:tabs>
        <w:tab w:val="num" w:pos="1418"/>
      </w:tabs>
      <w:outlineLvl w:val="3"/>
    </w:pPr>
    <w:rPr>
      <w:bCs/>
      <w:sz w:val="28"/>
      <w:szCs w:val="28"/>
    </w:rPr>
  </w:style>
  <w:style w:type="paragraph" w:styleId="Nagwek5">
    <w:name w:val="heading 5"/>
    <w:basedOn w:val="Nagwek4"/>
    <w:next w:val="Normalny"/>
    <w:link w:val="Nagwek5Znak"/>
    <w:semiHidden/>
    <w:unhideWhenUsed/>
    <w:qFormat/>
    <w:rsid w:val="00995AF7"/>
    <w:pPr>
      <w:numPr>
        <w:ilvl w:val="4"/>
      </w:numPr>
      <w:tabs>
        <w:tab w:val="num" w:pos="2126"/>
      </w:tabs>
      <w:outlineLvl w:val="4"/>
    </w:pPr>
    <w:rPr>
      <w:bCs w:val="0"/>
      <w:iCs w:val="0"/>
      <w:sz w:val="26"/>
      <w:szCs w:val="26"/>
    </w:rPr>
  </w:style>
  <w:style w:type="paragraph" w:styleId="Nagwek6">
    <w:name w:val="heading 6"/>
    <w:basedOn w:val="Nagwek5"/>
    <w:next w:val="Normalny"/>
    <w:link w:val="Nagwek6Znak"/>
    <w:semiHidden/>
    <w:unhideWhenUsed/>
    <w:qFormat/>
    <w:rsid w:val="00995AF7"/>
    <w:pPr>
      <w:numPr>
        <w:ilvl w:val="5"/>
      </w:numPr>
      <w:tabs>
        <w:tab w:val="num" w:pos="2835"/>
      </w:tabs>
      <w:outlineLvl w:val="5"/>
    </w:pPr>
    <w:rPr>
      <w:bCs/>
      <w:sz w:val="20"/>
      <w:szCs w:val="20"/>
    </w:rPr>
  </w:style>
  <w:style w:type="paragraph" w:styleId="Nagwek7">
    <w:name w:val="heading 7"/>
    <w:basedOn w:val="Nagwek6"/>
    <w:link w:val="Nagwek7Znak"/>
    <w:semiHidden/>
    <w:unhideWhenUsed/>
    <w:qFormat/>
    <w:rsid w:val="00995AF7"/>
    <w:pPr>
      <w:numPr>
        <w:ilvl w:val="6"/>
      </w:numPr>
      <w:tabs>
        <w:tab w:val="num" w:pos="3544"/>
      </w:tabs>
      <w:outlineLvl w:val="6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95AF7"/>
    <w:rPr>
      <w:rFonts w:ascii="Arial" w:eastAsia="Calibri" w:hAnsi="Arial" w:cs="Times New Roman"/>
      <w:b/>
      <w:bCs/>
      <w:caps/>
      <w:kern w:val="32"/>
      <w:sz w:val="32"/>
      <w:szCs w:val="32"/>
      <w:lang w:val="en-US" w:eastAsia="x-none"/>
    </w:rPr>
  </w:style>
  <w:style w:type="character" w:customStyle="1" w:styleId="Nagwek2Znak">
    <w:name w:val="Nagłówek 2 Znak"/>
    <w:basedOn w:val="Domylnaczcionkaakapitu"/>
    <w:link w:val="Nagwek2"/>
    <w:rsid w:val="00995AF7"/>
    <w:rPr>
      <w:rFonts w:ascii="Arial" w:eastAsia="Calibri" w:hAnsi="Arial" w:cs="Times New Roman"/>
      <w:bCs/>
      <w:iCs/>
      <w:kern w:val="20"/>
      <w:sz w:val="28"/>
      <w:szCs w:val="28"/>
      <w:lang w:val="en-US" w:eastAsia="x-none"/>
    </w:rPr>
  </w:style>
  <w:style w:type="character" w:customStyle="1" w:styleId="Nagwek3Znak">
    <w:name w:val="Nagłówek 3 Znak"/>
    <w:basedOn w:val="Domylnaczcionkaakapitu"/>
    <w:link w:val="Nagwek3"/>
    <w:semiHidden/>
    <w:rsid w:val="00995AF7"/>
    <w:rPr>
      <w:rFonts w:ascii="Arial" w:eastAsia="Calibri" w:hAnsi="Arial" w:cs="Times New Roman"/>
      <w:iCs/>
      <w:kern w:val="20"/>
      <w:sz w:val="26"/>
      <w:szCs w:val="26"/>
      <w:lang w:val="en-US" w:eastAsia="x-none"/>
    </w:rPr>
  </w:style>
  <w:style w:type="character" w:customStyle="1" w:styleId="Nagwek4Znak">
    <w:name w:val="Nagłówek 4 Znak"/>
    <w:basedOn w:val="Domylnaczcionkaakapitu"/>
    <w:link w:val="Nagwek4"/>
    <w:semiHidden/>
    <w:rsid w:val="00995AF7"/>
    <w:rPr>
      <w:rFonts w:ascii="Arial" w:eastAsia="Calibri" w:hAnsi="Arial" w:cs="Times New Roman"/>
      <w:bCs/>
      <w:iCs/>
      <w:kern w:val="20"/>
      <w:sz w:val="28"/>
      <w:szCs w:val="28"/>
      <w:lang w:val="en-US" w:eastAsia="x-none"/>
    </w:rPr>
  </w:style>
  <w:style w:type="character" w:customStyle="1" w:styleId="Nagwek5Znak">
    <w:name w:val="Nagłówek 5 Znak"/>
    <w:basedOn w:val="Domylnaczcionkaakapitu"/>
    <w:link w:val="Nagwek5"/>
    <w:semiHidden/>
    <w:rsid w:val="00995AF7"/>
    <w:rPr>
      <w:rFonts w:ascii="Arial" w:eastAsia="Calibri" w:hAnsi="Arial" w:cs="Times New Roman"/>
      <w:kern w:val="20"/>
      <w:sz w:val="26"/>
      <w:szCs w:val="26"/>
      <w:lang w:val="en-US" w:eastAsia="x-none"/>
    </w:rPr>
  </w:style>
  <w:style w:type="character" w:customStyle="1" w:styleId="Nagwek6Znak">
    <w:name w:val="Nagłówek 6 Znak"/>
    <w:basedOn w:val="Domylnaczcionkaakapitu"/>
    <w:link w:val="Nagwek6"/>
    <w:semiHidden/>
    <w:rsid w:val="00995AF7"/>
    <w:rPr>
      <w:rFonts w:ascii="Arial" w:eastAsia="Calibri" w:hAnsi="Arial" w:cs="Times New Roman"/>
      <w:bCs/>
      <w:kern w:val="20"/>
      <w:sz w:val="20"/>
      <w:szCs w:val="20"/>
      <w:lang w:val="en-US" w:eastAsia="x-none"/>
    </w:rPr>
  </w:style>
  <w:style w:type="character" w:customStyle="1" w:styleId="Nagwek7Znak">
    <w:name w:val="Nagłówek 7 Znak"/>
    <w:basedOn w:val="Domylnaczcionkaakapitu"/>
    <w:link w:val="Nagwek7"/>
    <w:semiHidden/>
    <w:rsid w:val="00995AF7"/>
    <w:rPr>
      <w:rFonts w:ascii="Arial" w:eastAsia="Calibri" w:hAnsi="Arial" w:cs="Times New Roman"/>
      <w:bCs/>
      <w:kern w:val="20"/>
      <w:sz w:val="20"/>
      <w:szCs w:val="20"/>
      <w:lang w:val="en-US" w:eastAsia="x-none"/>
    </w:rPr>
  </w:style>
  <w:style w:type="paragraph" w:styleId="Tekstpodstawowy">
    <w:name w:val="Body Text"/>
    <w:basedOn w:val="Normalny"/>
    <w:link w:val="TekstpodstawowyZnak"/>
    <w:semiHidden/>
    <w:unhideWhenUsed/>
    <w:rsid w:val="00995AF7"/>
    <w:pPr>
      <w:spacing w:after="120" w:line="240" w:lineRule="auto"/>
    </w:pPr>
    <w:rPr>
      <w:rFonts w:ascii="Times New Roman" w:hAnsi="Times New Roman"/>
      <w:sz w:val="24"/>
      <w:szCs w:val="24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5AF7"/>
    <w:rPr>
      <w:rFonts w:ascii="Times New Roman" w:eastAsia="Calibri" w:hAnsi="Times New Roman" w:cs="Times New Roman"/>
      <w:sz w:val="24"/>
      <w:szCs w:val="24"/>
      <w:lang w:val="x-none" w:eastAsia="pl-PL"/>
    </w:rPr>
  </w:style>
  <w:style w:type="paragraph" w:customStyle="1" w:styleId="ScheduleCrossreferenceSalans">
    <w:name w:val="Schedule Crossreference Salans"/>
    <w:basedOn w:val="Normalny"/>
    <w:next w:val="Normalny"/>
    <w:rsid w:val="00995AF7"/>
    <w:pPr>
      <w:pageBreakBefore/>
      <w:numPr>
        <w:ilvl w:val="8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Cs w:val="24"/>
      <w:lang w:val="en-US"/>
    </w:rPr>
  </w:style>
  <w:style w:type="paragraph" w:customStyle="1" w:styleId="ScheduleNumberedSalans">
    <w:name w:val="Schedule Numbered Salans"/>
    <w:basedOn w:val="Normalny"/>
    <w:next w:val="Normalny"/>
    <w:rsid w:val="00995AF7"/>
    <w:pPr>
      <w:pageBreakBefore/>
      <w:numPr>
        <w:ilvl w:val="7"/>
        <w:numId w:val="1"/>
      </w:numPr>
      <w:spacing w:before="120" w:after="480" w:line="288" w:lineRule="auto"/>
      <w:jc w:val="center"/>
      <w:outlineLvl w:val="0"/>
    </w:pPr>
    <w:rPr>
      <w:rFonts w:ascii="Arial" w:hAnsi="Arial"/>
      <w:b/>
      <w:caps/>
      <w:kern w:val="20"/>
      <w:szCs w:val="24"/>
      <w:lang w:val="en-US"/>
    </w:rPr>
  </w:style>
  <w:style w:type="paragraph" w:customStyle="1" w:styleId="Akapitzlist1">
    <w:name w:val="Akapit z listą1"/>
    <w:basedOn w:val="Normalny"/>
    <w:rsid w:val="00995AF7"/>
    <w:pPr>
      <w:spacing w:after="0" w:line="240" w:lineRule="auto"/>
      <w:ind w:left="720"/>
    </w:pPr>
    <w:rPr>
      <w:rFonts w:ascii="Times New Roman" w:hAnsi="Times New Roman"/>
      <w:sz w:val="24"/>
      <w:szCs w:val="24"/>
      <w:lang w:eastAsia="pl-PL"/>
    </w:rPr>
  </w:style>
  <w:style w:type="character" w:customStyle="1" w:styleId="lslabeltext">
    <w:name w:val="lslabel__text"/>
    <w:basedOn w:val="Domylnaczcionkaakapitu"/>
    <w:rsid w:val="00995AF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95A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95AF7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95A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95AF7"/>
    <w:rPr>
      <w:rFonts w:ascii="Calibri" w:eastAsia="Calibri" w:hAnsi="Calibri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0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GDF SUEZ Energia Polska S.A.</Company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Karwacki Zbigniew</dc:creator>
  <cp:keywords/>
  <dc:description/>
  <cp:lastModifiedBy>Karwacki Zbigniew</cp:lastModifiedBy>
  <cp:revision>4</cp:revision>
  <dcterms:created xsi:type="dcterms:W3CDTF">2018-06-19T05:09:00Z</dcterms:created>
  <dcterms:modified xsi:type="dcterms:W3CDTF">2018-06-19T05:19:00Z</dcterms:modified>
</cp:coreProperties>
</file>